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58F81" w14:textId="59BD7C94" w:rsidR="000B004F" w:rsidRDefault="000B004F" w:rsidP="000B004F">
      <w:pPr>
        <w:pStyle w:val="Title"/>
      </w:pPr>
      <w:r>
        <w:t>E</w:t>
      </w:r>
      <w:r w:rsidR="00C4684C">
        <w:t xml:space="preserve">ast </w:t>
      </w:r>
      <w:r>
        <w:t>C</w:t>
      </w:r>
      <w:r w:rsidR="00C4684C">
        <w:t xml:space="preserve">raigs </w:t>
      </w:r>
      <w:r>
        <w:t>P</w:t>
      </w:r>
      <w:r w:rsidR="00C4684C">
        <w:t xml:space="preserve">arent </w:t>
      </w:r>
      <w:r>
        <w:t>C</w:t>
      </w:r>
      <w:r w:rsidR="00993117">
        <w:t>ouncil (ECPC)</w:t>
      </w:r>
    </w:p>
    <w:p w14:paraId="07E0E275" w14:textId="244DBC47" w:rsidR="00601758" w:rsidRDefault="00506C04" w:rsidP="00C4684C">
      <w:r>
        <w:rPr>
          <w:b/>
          <w:bCs/>
        </w:rPr>
        <w:t xml:space="preserve">Date: </w:t>
      </w:r>
      <w:r w:rsidR="00B11E1B">
        <w:t>Wednesday 2</w:t>
      </w:r>
      <w:r w:rsidR="00B11E1B" w:rsidRPr="00B11E1B">
        <w:rPr>
          <w:vertAlign w:val="superscript"/>
        </w:rPr>
        <w:t>nd</w:t>
      </w:r>
      <w:r w:rsidR="00B11E1B">
        <w:t xml:space="preserve"> October 2024</w:t>
      </w:r>
    </w:p>
    <w:p w14:paraId="16F38A54" w14:textId="7E93313E" w:rsidR="00B11E1B" w:rsidRDefault="00B11E1B" w:rsidP="00C4684C">
      <w:r>
        <w:rPr>
          <w:b/>
          <w:bCs/>
        </w:rPr>
        <w:t xml:space="preserve">Venue: </w:t>
      </w:r>
      <w:r>
        <w:t xml:space="preserve">East </w:t>
      </w:r>
      <w:r w:rsidR="00C77952">
        <w:t>Craigs School</w:t>
      </w:r>
    </w:p>
    <w:p w14:paraId="5B9A7C26" w14:textId="68CE880E" w:rsidR="00C77952" w:rsidRDefault="00C77952" w:rsidP="00C4684C">
      <w:r>
        <w:rPr>
          <w:b/>
          <w:bCs/>
        </w:rPr>
        <w:t xml:space="preserve">Time: </w:t>
      </w:r>
      <w:r>
        <w:t>6-7pm</w:t>
      </w:r>
    </w:p>
    <w:p w14:paraId="6837186F" w14:textId="6EF6DAE0" w:rsidR="00C77952" w:rsidRPr="00A71C19" w:rsidRDefault="00657FCB" w:rsidP="00830303">
      <w:pPr>
        <w:pStyle w:val="NoSpacing"/>
      </w:pPr>
      <w:r w:rsidRPr="00830303">
        <w:rPr>
          <w:b/>
          <w:bCs/>
        </w:rPr>
        <w:t xml:space="preserve">Attendees: </w:t>
      </w:r>
      <w:r w:rsidR="00A71C19">
        <w:t>Parents/carers from across the school and:</w:t>
      </w:r>
    </w:p>
    <w:p w14:paraId="65492546" w14:textId="1A1C4F0F" w:rsidR="00A71C19" w:rsidRDefault="00A71C19" w:rsidP="00830303">
      <w:pPr>
        <w:pStyle w:val="NoSpacing"/>
      </w:pPr>
      <w:r>
        <w:t>Head teacher: Pamela Briggs (PB)</w:t>
      </w:r>
    </w:p>
    <w:p w14:paraId="0119CFA0" w14:textId="037B252F" w:rsidR="00A71C19" w:rsidRDefault="00A71C19" w:rsidP="00830303">
      <w:pPr>
        <w:pStyle w:val="NoSpacing"/>
      </w:pPr>
      <w:r>
        <w:t xml:space="preserve">Principle </w:t>
      </w:r>
      <w:r w:rsidR="00F10B40">
        <w:t>teacher: Helen Cormack (HC)</w:t>
      </w:r>
    </w:p>
    <w:p w14:paraId="6C8FD8B6" w14:textId="0F37A888" w:rsidR="00830303" w:rsidRDefault="00830303" w:rsidP="00830303">
      <w:pPr>
        <w:pStyle w:val="NoSpacing"/>
      </w:pPr>
      <w:r>
        <w:t>Chair: Jenni Pullen (JP)</w:t>
      </w:r>
    </w:p>
    <w:p w14:paraId="36040F3C" w14:textId="52B71447" w:rsidR="00830303" w:rsidRDefault="00830303" w:rsidP="00830303">
      <w:pPr>
        <w:pStyle w:val="NoSpacing"/>
      </w:pPr>
      <w:r>
        <w:t>Co-chairs: Sandra Cauldwell (SC) and Stuart Mounce (SM)</w:t>
      </w:r>
    </w:p>
    <w:p w14:paraId="77454F71" w14:textId="27CE9819" w:rsidR="00830303" w:rsidRDefault="00830303" w:rsidP="00830303">
      <w:pPr>
        <w:pStyle w:val="NoSpacing"/>
      </w:pPr>
      <w:r>
        <w:t>Secretary: Carolyn Owers (CO)</w:t>
      </w:r>
    </w:p>
    <w:p w14:paraId="10D0FD7C" w14:textId="7D2C579A" w:rsidR="00830303" w:rsidRDefault="00830303" w:rsidP="00830303">
      <w:pPr>
        <w:pStyle w:val="NoSpacing"/>
      </w:pPr>
      <w:r>
        <w:t>Treasurer: Patrick Walsh (PW)</w:t>
      </w:r>
    </w:p>
    <w:p w14:paraId="03D55364" w14:textId="77777777" w:rsidR="00830303" w:rsidRDefault="00830303" w:rsidP="00C4684C">
      <w:pPr>
        <w:rPr>
          <w:b/>
          <w:bCs/>
        </w:rPr>
      </w:pPr>
    </w:p>
    <w:p w14:paraId="6A9F9C82" w14:textId="5AB03494" w:rsidR="005978D1" w:rsidRDefault="005978D1" w:rsidP="005978D1">
      <w:pPr>
        <w:pStyle w:val="NoSpacing"/>
        <w:numPr>
          <w:ilvl w:val="0"/>
          <w:numId w:val="8"/>
        </w:numPr>
        <w:rPr>
          <w:b/>
          <w:bCs/>
        </w:rPr>
      </w:pPr>
      <w:r w:rsidRPr="005978D1">
        <w:rPr>
          <w:b/>
          <w:bCs/>
        </w:rPr>
        <w:t>Welcome and Introductions</w:t>
      </w:r>
    </w:p>
    <w:p w14:paraId="3C457CF1" w14:textId="4BFF8AF2" w:rsidR="005978D1" w:rsidRDefault="009A16A3" w:rsidP="005978D1">
      <w:pPr>
        <w:pStyle w:val="NoSpacing"/>
      </w:pPr>
      <w:r>
        <w:t xml:space="preserve">Welcome to first ECPC of the 2024/2025 academic year. </w:t>
      </w:r>
    </w:p>
    <w:p w14:paraId="11925841" w14:textId="16F9F45A" w:rsidR="00FD2AAC" w:rsidRDefault="00E35636" w:rsidP="005978D1">
      <w:pPr>
        <w:pStyle w:val="NoSpacing"/>
      </w:pPr>
      <w:r>
        <w:t>It was decided for 2 people to take on the role of co-chairs for continuity purposes.</w:t>
      </w:r>
    </w:p>
    <w:p w14:paraId="615143BA" w14:textId="4F9F3155" w:rsidR="00F8791E" w:rsidRDefault="00E35636" w:rsidP="00F8791E">
      <w:pPr>
        <w:pStyle w:val="NoSpacing"/>
      </w:pPr>
      <w:r>
        <w:t xml:space="preserve">JP nominated SC and </w:t>
      </w:r>
      <w:r w:rsidR="00B86B7A">
        <w:t>SM;</w:t>
      </w:r>
      <w:r>
        <w:t xml:space="preserve"> this was seconded by PW. </w:t>
      </w:r>
    </w:p>
    <w:p w14:paraId="7F0E54D0" w14:textId="77777777" w:rsidR="00F8791E" w:rsidRDefault="00F8791E" w:rsidP="00F8791E">
      <w:pPr>
        <w:pStyle w:val="NoSpacing"/>
      </w:pPr>
    </w:p>
    <w:p w14:paraId="19E1A0AE" w14:textId="77369546" w:rsidR="00F8791E" w:rsidRPr="00F8791E" w:rsidRDefault="007C2FFE" w:rsidP="00F8791E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School accessibility</w:t>
      </w:r>
    </w:p>
    <w:p w14:paraId="02FD81D8" w14:textId="77777777" w:rsidR="00F352F5" w:rsidRDefault="00574433" w:rsidP="00D451FD">
      <w:pPr>
        <w:pStyle w:val="NoSpacing"/>
      </w:pPr>
      <w:r>
        <w:t>Question raised by parent around accessibility to school during the day.</w:t>
      </w:r>
      <w:r w:rsidR="00F352F5">
        <w:t xml:space="preserve"> </w:t>
      </w:r>
    </w:p>
    <w:p w14:paraId="2220F6AC" w14:textId="4D92D6DA" w:rsidR="00D00F42" w:rsidRDefault="007C2FFE" w:rsidP="00D451FD">
      <w:pPr>
        <w:pStyle w:val="NoSpacing"/>
      </w:pPr>
      <w:r>
        <w:t>P</w:t>
      </w:r>
      <w:r w:rsidR="00C1283F">
        <w:t>B</w:t>
      </w:r>
      <w:r>
        <w:t xml:space="preserve"> stated t</w:t>
      </w:r>
      <w:r w:rsidR="00F352F5">
        <w:t>he priority is making the school safe</w:t>
      </w:r>
      <w:r w:rsidR="00BD7146">
        <w:t xml:space="preserve"> and secure</w:t>
      </w:r>
      <w:r w:rsidR="00F352F5">
        <w:t>.</w:t>
      </w:r>
      <w:r w:rsidR="00B86B7A">
        <w:t xml:space="preserve"> </w:t>
      </w:r>
      <w:r w:rsidR="00D00F42">
        <w:t>T</w:t>
      </w:r>
      <w:r w:rsidR="007C35C5">
        <w:t>he side gate (</w:t>
      </w:r>
      <w:r w:rsidR="00B57696">
        <w:t>by the nursery and P1 entrance) is locked during school hours to stop public using this as a walkthrough.</w:t>
      </w:r>
      <w:r w:rsidR="006A3DE8">
        <w:t xml:space="preserve"> The field will also be locked with teachers having key to unlock in emergencies.</w:t>
      </w:r>
      <w:r w:rsidR="00B57696">
        <w:t xml:space="preserve"> </w:t>
      </w:r>
      <w:r w:rsidR="00C34C1F">
        <w:t xml:space="preserve">Discussions around installing a gate </w:t>
      </w:r>
      <w:r w:rsidR="00700018">
        <w:t>in alleyway by extension to control access to carpark from the playground.</w:t>
      </w:r>
    </w:p>
    <w:p w14:paraId="4DAF3F32" w14:textId="28933D03" w:rsidR="003F26CD" w:rsidRDefault="008C0792" w:rsidP="00D451FD">
      <w:pPr>
        <w:pStyle w:val="NoSpacing"/>
      </w:pPr>
      <w:r>
        <w:t>Access</w:t>
      </w:r>
      <w:r w:rsidR="00924EE3">
        <w:t xml:space="preserve"> during school hours will be via</w:t>
      </w:r>
      <w:r>
        <w:t xml:space="preserve"> the car park gate </w:t>
      </w:r>
      <w:r w:rsidR="00924EE3">
        <w:t>only with all gates open for drop off/pick up.</w:t>
      </w:r>
    </w:p>
    <w:p w14:paraId="11146131" w14:textId="794A82E5" w:rsidR="003D6D6A" w:rsidRPr="00020D6F" w:rsidRDefault="00020D6F" w:rsidP="00D451FD">
      <w:pPr>
        <w:pStyle w:val="NoSpacing"/>
      </w:pPr>
      <w:r>
        <w:rPr>
          <w:b/>
          <w:bCs/>
        </w:rPr>
        <w:t xml:space="preserve">Note: </w:t>
      </w:r>
      <w:r>
        <w:t>families with blue badges can access the car park for drop off/pick up where required.</w:t>
      </w:r>
    </w:p>
    <w:p w14:paraId="562387D1" w14:textId="77777777" w:rsidR="009D0906" w:rsidRDefault="009D0906" w:rsidP="00D451FD">
      <w:pPr>
        <w:pStyle w:val="NoSpacing"/>
      </w:pPr>
    </w:p>
    <w:p w14:paraId="149914A1" w14:textId="77777777" w:rsidR="00C1283F" w:rsidRPr="00723BE3" w:rsidRDefault="00C1283F" w:rsidP="003B1721">
      <w:pPr>
        <w:pStyle w:val="NoSpacing"/>
        <w:numPr>
          <w:ilvl w:val="0"/>
          <w:numId w:val="8"/>
        </w:numPr>
        <w:rPr>
          <w:b/>
          <w:bCs/>
        </w:rPr>
      </w:pPr>
      <w:r w:rsidRPr="00723BE3">
        <w:rPr>
          <w:b/>
          <w:bCs/>
        </w:rPr>
        <w:t>School inspection</w:t>
      </w:r>
    </w:p>
    <w:p w14:paraId="0EA1B750" w14:textId="4972C91F" w:rsidR="00070EA3" w:rsidRDefault="00555700" w:rsidP="00C1283F">
      <w:pPr>
        <w:pStyle w:val="NoSpacing"/>
      </w:pPr>
      <w:r>
        <w:t xml:space="preserve">The </w:t>
      </w:r>
      <w:r w:rsidR="00B75A3F">
        <w:t xml:space="preserve">follow-up inspection </w:t>
      </w:r>
      <w:r w:rsidR="00D8454E">
        <w:t>will take place on Monday 7</w:t>
      </w:r>
      <w:r w:rsidR="00D8454E" w:rsidRPr="00D8454E">
        <w:rPr>
          <w:vertAlign w:val="superscript"/>
        </w:rPr>
        <w:t>th</w:t>
      </w:r>
      <w:r w:rsidR="00D8454E">
        <w:t xml:space="preserve"> October. This is a different model to the initial inspection.</w:t>
      </w:r>
      <w:r w:rsidR="000D1E27">
        <w:t xml:space="preserve"> </w:t>
      </w:r>
      <w:r w:rsidR="004A39AF">
        <w:t>The planned process is below but this is flexible</w:t>
      </w:r>
      <w:r w:rsidR="002A0379">
        <w:t xml:space="preserve"> and may change.</w:t>
      </w:r>
    </w:p>
    <w:p w14:paraId="42FC9A8E" w14:textId="77777777" w:rsidR="00B44F8B" w:rsidRDefault="00B44F8B" w:rsidP="00C1283F">
      <w:pPr>
        <w:pStyle w:val="NoSpacing"/>
      </w:pPr>
    </w:p>
    <w:p w14:paraId="7D9D9150" w14:textId="77777777" w:rsidR="00CF5031" w:rsidRDefault="0098769B" w:rsidP="00C1283F">
      <w:pPr>
        <w:pStyle w:val="NoSpacing"/>
      </w:pPr>
      <w:r>
        <w:t>1</w:t>
      </w:r>
      <w:r w:rsidRPr="0098769B">
        <w:rPr>
          <w:vertAlign w:val="superscript"/>
        </w:rPr>
        <w:t>st</w:t>
      </w:r>
      <w:r>
        <w:t xml:space="preserve"> day of inspection: </w:t>
      </w:r>
    </w:p>
    <w:p w14:paraId="5412F14B" w14:textId="003CC430" w:rsidR="00CF5031" w:rsidRDefault="00CF5031" w:rsidP="002D0E18">
      <w:pPr>
        <w:pStyle w:val="NoSpacing"/>
        <w:numPr>
          <w:ilvl w:val="0"/>
          <w:numId w:val="9"/>
        </w:numPr>
      </w:pPr>
      <w:r>
        <w:t>M</w:t>
      </w:r>
      <w:r w:rsidR="0098769B">
        <w:t>eet staff</w:t>
      </w:r>
      <w:r>
        <w:t xml:space="preserve"> and </w:t>
      </w:r>
      <w:r w:rsidR="0098769B">
        <w:t>house captains will give tour of school</w:t>
      </w:r>
      <w:r>
        <w:t>.</w:t>
      </w:r>
    </w:p>
    <w:p w14:paraId="50C9616B" w14:textId="0017BC52" w:rsidR="0098769B" w:rsidRDefault="00CF5031" w:rsidP="002D0E18">
      <w:pPr>
        <w:pStyle w:val="NoSpacing"/>
        <w:numPr>
          <w:ilvl w:val="0"/>
          <w:numId w:val="9"/>
        </w:numPr>
      </w:pPr>
      <w:r>
        <w:t>M</w:t>
      </w:r>
      <w:r w:rsidR="009E34DD">
        <w:t>eet senior leadership team with scoping meeting around 4 areas of improvement</w:t>
      </w:r>
      <w:r>
        <w:t xml:space="preserve">. This involves sharing progress </w:t>
      </w:r>
      <w:r w:rsidR="001223F3">
        <w:t xml:space="preserve">through what has been done, the impact of this and the next steps. </w:t>
      </w:r>
    </w:p>
    <w:p w14:paraId="6D5728B9" w14:textId="4F1DFDB0" w:rsidR="00CB52C9" w:rsidRDefault="006B3C2A" w:rsidP="002D0E18">
      <w:pPr>
        <w:pStyle w:val="NoSpacing"/>
        <w:numPr>
          <w:ilvl w:val="0"/>
          <w:numId w:val="9"/>
        </w:numPr>
      </w:pPr>
      <w:r>
        <w:t>Learning visits to classrooms</w:t>
      </w:r>
      <w:r w:rsidR="00AC67FC">
        <w:t>.</w:t>
      </w:r>
    </w:p>
    <w:p w14:paraId="07172112" w14:textId="77777777" w:rsidR="00B837EA" w:rsidRDefault="00B837EA" w:rsidP="00B837EA">
      <w:pPr>
        <w:pStyle w:val="NoSpacing"/>
      </w:pPr>
      <w:r>
        <w:rPr>
          <w:b/>
          <w:bCs/>
        </w:rPr>
        <w:t xml:space="preserve">Note: </w:t>
      </w:r>
      <w:r>
        <w:t>4 areas of improvement are: Leadership; Learning, teaching &amp; assessment; wellbeing; raising attainment and achievement.</w:t>
      </w:r>
    </w:p>
    <w:p w14:paraId="25EE3DB0" w14:textId="77777777" w:rsidR="006B3C2A" w:rsidRDefault="006B3C2A" w:rsidP="00C1283F">
      <w:pPr>
        <w:pStyle w:val="NoSpacing"/>
      </w:pPr>
    </w:p>
    <w:p w14:paraId="747971B1" w14:textId="6B26DFB0" w:rsidR="006B3C2A" w:rsidRDefault="006B3C2A" w:rsidP="00C1283F">
      <w:pPr>
        <w:pStyle w:val="NoSpacing"/>
      </w:pPr>
      <w:r>
        <w:t>2</w:t>
      </w:r>
      <w:r w:rsidRPr="006B3C2A">
        <w:rPr>
          <w:vertAlign w:val="superscript"/>
        </w:rPr>
        <w:t>nd</w:t>
      </w:r>
      <w:r>
        <w:t xml:space="preserve"> day of inspection:</w:t>
      </w:r>
    </w:p>
    <w:p w14:paraId="0515F5D9" w14:textId="3E9B2E15" w:rsidR="006B3C2A" w:rsidRDefault="006B3C2A" w:rsidP="002D0E18">
      <w:pPr>
        <w:pStyle w:val="NoSpacing"/>
        <w:numPr>
          <w:ilvl w:val="0"/>
          <w:numId w:val="9"/>
        </w:numPr>
      </w:pPr>
      <w:r>
        <w:t xml:space="preserve">Focus group with </w:t>
      </w:r>
      <w:r w:rsidR="00AF17F8">
        <w:t xml:space="preserve">parents who were selected from </w:t>
      </w:r>
      <w:r w:rsidR="00F90BDA">
        <w:t>parent survey.</w:t>
      </w:r>
    </w:p>
    <w:p w14:paraId="52E2A7AA" w14:textId="31092E1E" w:rsidR="00AC67FC" w:rsidRDefault="00AC67FC" w:rsidP="002D0E18">
      <w:pPr>
        <w:pStyle w:val="NoSpacing"/>
        <w:numPr>
          <w:ilvl w:val="0"/>
          <w:numId w:val="9"/>
        </w:numPr>
      </w:pPr>
      <w:r>
        <w:t>Learning visits to classrooms.</w:t>
      </w:r>
    </w:p>
    <w:p w14:paraId="0DCDDC4D" w14:textId="0FCCE15E" w:rsidR="00AC67FC" w:rsidRDefault="00D26ADC" w:rsidP="002D0E18">
      <w:pPr>
        <w:pStyle w:val="NoSpacing"/>
        <w:numPr>
          <w:ilvl w:val="0"/>
          <w:numId w:val="9"/>
        </w:numPr>
      </w:pPr>
      <w:r>
        <w:t>P</w:t>
      </w:r>
      <w:r w:rsidR="004E657D">
        <w:t>upil support teacher</w:t>
      </w:r>
      <w:r>
        <w:t xml:space="preserve"> meeting.</w:t>
      </w:r>
    </w:p>
    <w:p w14:paraId="34BF1DBD" w14:textId="052FC178" w:rsidR="00621194" w:rsidRDefault="00621194" w:rsidP="002D0E18">
      <w:pPr>
        <w:pStyle w:val="NoSpacing"/>
        <w:numPr>
          <w:ilvl w:val="0"/>
          <w:numId w:val="9"/>
        </w:numPr>
      </w:pPr>
      <w:r>
        <w:t>Focus groups with P5 and P7 children.</w:t>
      </w:r>
    </w:p>
    <w:p w14:paraId="4E07CA07" w14:textId="78878595" w:rsidR="00973838" w:rsidRDefault="00973838" w:rsidP="00C91F1D">
      <w:pPr>
        <w:pStyle w:val="NoSpacing"/>
        <w:numPr>
          <w:ilvl w:val="0"/>
          <w:numId w:val="9"/>
        </w:numPr>
      </w:pPr>
      <w:r>
        <w:lastRenderedPageBreak/>
        <w:t>Review documentation on wellbeing and child protection files; attainment tracking</w:t>
      </w:r>
      <w:r w:rsidR="00956E17">
        <w:t xml:space="preserve">; </w:t>
      </w:r>
      <w:r w:rsidR="00711CAD">
        <w:t>folders with evidence of actions i.e., jotters</w:t>
      </w:r>
      <w:r w:rsidR="00956E17">
        <w:t>.</w:t>
      </w:r>
    </w:p>
    <w:p w14:paraId="1DB23A37" w14:textId="77777777" w:rsidR="00C91F1D" w:rsidRDefault="00C91F1D" w:rsidP="00C1283F">
      <w:pPr>
        <w:pStyle w:val="NoSpacing"/>
      </w:pPr>
    </w:p>
    <w:p w14:paraId="663CF429" w14:textId="021C95FA" w:rsidR="00D26ADC" w:rsidRDefault="00D26ADC" w:rsidP="00C1283F">
      <w:pPr>
        <w:pStyle w:val="NoSpacing"/>
      </w:pPr>
      <w:r>
        <w:t>3</w:t>
      </w:r>
      <w:r w:rsidRPr="00D26ADC">
        <w:rPr>
          <w:vertAlign w:val="superscript"/>
        </w:rPr>
        <w:t>rd</w:t>
      </w:r>
      <w:r>
        <w:t xml:space="preserve"> day of inspection:</w:t>
      </w:r>
    </w:p>
    <w:p w14:paraId="638B94A0" w14:textId="689B1E26" w:rsidR="00D26ADC" w:rsidRDefault="002C4D00" w:rsidP="00C91F1D">
      <w:pPr>
        <w:pStyle w:val="NoSpacing"/>
        <w:numPr>
          <w:ilvl w:val="0"/>
          <w:numId w:val="9"/>
        </w:numPr>
      </w:pPr>
      <w:r>
        <w:t>Possibl</w:t>
      </w:r>
      <w:r w:rsidR="00B837EA">
        <w:t>e</w:t>
      </w:r>
      <w:r>
        <w:t xml:space="preserve"> further learning visits.</w:t>
      </w:r>
    </w:p>
    <w:p w14:paraId="0A6DF0D1" w14:textId="724D45BB" w:rsidR="002C4D00" w:rsidRDefault="00BD7AF2" w:rsidP="00C91F1D">
      <w:pPr>
        <w:pStyle w:val="NoSpacing"/>
        <w:numPr>
          <w:ilvl w:val="0"/>
          <w:numId w:val="9"/>
        </w:numPr>
      </w:pPr>
      <w:r>
        <w:t>Report writing for key areas of improvements and next steps.</w:t>
      </w:r>
    </w:p>
    <w:p w14:paraId="2FBA4D35" w14:textId="40335BA8" w:rsidR="00BD7AF2" w:rsidRDefault="00BD7AF2" w:rsidP="00C91F1D">
      <w:pPr>
        <w:pStyle w:val="NoSpacing"/>
        <w:numPr>
          <w:ilvl w:val="0"/>
          <w:numId w:val="9"/>
        </w:numPr>
      </w:pPr>
      <w:r>
        <w:t xml:space="preserve">Initial feedback to </w:t>
      </w:r>
      <w:r w:rsidR="00760008">
        <w:t>senior leadership team.</w:t>
      </w:r>
    </w:p>
    <w:p w14:paraId="02C675E7" w14:textId="0DB2C8DF" w:rsidR="00B44F8B" w:rsidRDefault="00B44F8B" w:rsidP="00C1283F">
      <w:pPr>
        <w:pStyle w:val="NoSpacing"/>
      </w:pPr>
    </w:p>
    <w:p w14:paraId="145FAD16" w14:textId="58CDD119" w:rsidR="00B44F8B" w:rsidRDefault="0029004B" w:rsidP="00C1283F">
      <w:pPr>
        <w:pStyle w:val="NoSpacing"/>
      </w:pPr>
      <w:r>
        <w:t xml:space="preserve">Timescales for published report are unclear but it is expected to be around 4 weeks. </w:t>
      </w:r>
      <w:r w:rsidR="004C6788">
        <w:t>PB will be unable to share initial report findings</w:t>
      </w:r>
      <w:r w:rsidR="00832D1B">
        <w:t xml:space="preserve"> due to set processes. </w:t>
      </w:r>
      <w:r w:rsidR="00B44F8B">
        <w:t xml:space="preserve">Inspection will result in </w:t>
      </w:r>
      <w:r w:rsidR="00E51786">
        <w:t>sign-off or a re-visit in 12 months.</w:t>
      </w:r>
      <w:r w:rsidR="00257D7B">
        <w:t xml:space="preserve"> It is not a negative if it is a re-visit </w:t>
      </w:r>
      <w:r w:rsidR="00CB52C9">
        <w:t>as there were 4 large areas to improve.</w:t>
      </w:r>
      <w:r w:rsidR="00E51786">
        <w:t xml:space="preserve"> </w:t>
      </w:r>
    </w:p>
    <w:p w14:paraId="4103B300" w14:textId="77777777" w:rsidR="000B696E" w:rsidRDefault="000B696E" w:rsidP="00C1283F">
      <w:pPr>
        <w:pStyle w:val="NoSpacing"/>
      </w:pPr>
    </w:p>
    <w:p w14:paraId="6934A236" w14:textId="1641E5FB" w:rsidR="001223F3" w:rsidRDefault="00723BE3" w:rsidP="00723BE3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Playground</w:t>
      </w:r>
    </w:p>
    <w:p w14:paraId="6DF5CF41" w14:textId="66619351" w:rsidR="00723BE3" w:rsidRDefault="008F3C07" w:rsidP="00723BE3">
      <w:pPr>
        <w:pStyle w:val="NoSpacing"/>
      </w:pPr>
      <w:r>
        <w:t xml:space="preserve">New rule introduced where </w:t>
      </w:r>
      <w:r w:rsidR="00AF5CA3">
        <w:t>non-screwed down equipment</w:t>
      </w:r>
      <w:r w:rsidR="0062532D">
        <w:t>/materials cannot be within 10 metres of the building due to potential fire raising.</w:t>
      </w:r>
      <w:r w:rsidR="00D463D8">
        <w:t xml:space="preserve"> This makes playground design more challeng</w:t>
      </w:r>
      <w:r w:rsidR="00012813">
        <w:t>ing</w:t>
      </w:r>
      <w:r w:rsidR="00D463D8">
        <w:t>.</w:t>
      </w:r>
      <w:r w:rsidR="0062532D">
        <w:t xml:space="preserve"> </w:t>
      </w:r>
      <w:r w:rsidR="00962734">
        <w:t>No room to store equipment in the school so need to utilise the fields</w:t>
      </w:r>
      <w:r w:rsidR="00585EEE">
        <w:t xml:space="preserve"> </w:t>
      </w:r>
      <w:r w:rsidR="006A716F">
        <w:t xml:space="preserve">with idea of sheds. </w:t>
      </w:r>
      <w:r w:rsidR="0077545D">
        <w:t>Community do use fields i.e., football and scouts</w:t>
      </w:r>
      <w:r w:rsidR="00D463D8">
        <w:t>,</w:t>
      </w:r>
      <w:r w:rsidR="0077545D">
        <w:t xml:space="preserve"> but codes would be shared under an agreement</w:t>
      </w:r>
      <w:r w:rsidR="00D463D8">
        <w:t xml:space="preserve"> this would not be re-shared. </w:t>
      </w:r>
      <w:r w:rsidR="00DE06EE">
        <w:t xml:space="preserve">Discussed more year groups using the field at break times. </w:t>
      </w:r>
    </w:p>
    <w:p w14:paraId="47506EFB" w14:textId="537FFA3F" w:rsidR="00AC3B66" w:rsidRDefault="00C3152B" w:rsidP="00D451FD">
      <w:pPr>
        <w:pStyle w:val="NoSpacing"/>
      </w:pPr>
      <w:r>
        <w:t xml:space="preserve">Next steps: using community to help with playground. </w:t>
      </w:r>
      <w:r w:rsidR="003F0C81">
        <w:t xml:space="preserve"> </w:t>
      </w:r>
    </w:p>
    <w:p w14:paraId="558F579B" w14:textId="209D07FD" w:rsidR="00A547D8" w:rsidRDefault="00A547D8" w:rsidP="00D451FD">
      <w:pPr>
        <w:pStyle w:val="NoSpacing"/>
      </w:pPr>
      <w:r>
        <w:t>Possible opportunities with leisure centre</w:t>
      </w:r>
      <w:r w:rsidR="00613BF8">
        <w:t xml:space="preserve"> and </w:t>
      </w:r>
      <w:proofErr w:type="spellStart"/>
      <w:r w:rsidR="00613BF8">
        <w:t>Craigsbank</w:t>
      </w:r>
      <w:proofErr w:type="spellEnd"/>
      <w:r w:rsidR="00613BF8">
        <w:t xml:space="preserve"> church</w:t>
      </w:r>
      <w:r w:rsidR="00C0578F">
        <w:t>. Current links in place with</w:t>
      </w:r>
      <w:r w:rsidR="00613BF8">
        <w:t xml:space="preserve"> leisure centre </w:t>
      </w:r>
      <w:r w:rsidR="006E6E1C">
        <w:t>with</w:t>
      </w:r>
      <w:r w:rsidR="00C0578F">
        <w:t xml:space="preserve"> school swimming membership which families can use for £1</w:t>
      </w:r>
      <w:r w:rsidR="003238D1">
        <w:t xml:space="preserve">. </w:t>
      </w:r>
      <w:proofErr w:type="spellStart"/>
      <w:r w:rsidR="003238D1">
        <w:t>Craigsbank</w:t>
      </w:r>
      <w:proofErr w:type="spellEnd"/>
      <w:r w:rsidR="003238D1">
        <w:t xml:space="preserve"> church will be an arts centre so could this be </w:t>
      </w:r>
      <w:r w:rsidR="00AA1669">
        <w:t xml:space="preserve">used more as a </w:t>
      </w:r>
      <w:r w:rsidR="006E6E1C">
        <w:t>community-based</w:t>
      </w:r>
      <w:r w:rsidR="00AA1669">
        <w:t xml:space="preserve"> resource.</w:t>
      </w:r>
    </w:p>
    <w:p w14:paraId="3AF2BC2E" w14:textId="77777777" w:rsidR="003F0C81" w:rsidRDefault="003F0C81" w:rsidP="00D451FD">
      <w:pPr>
        <w:pStyle w:val="NoSpacing"/>
      </w:pPr>
    </w:p>
    <w:p w14:paraId="07F81046" w14:textId="6AE8E785" w:rsidR="00AA1669" w:rsidRDefault="00AA1669" w:rsidP="00AA1669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Wider achievements</w:t>
      </w:r>
    </w:p>
    <w:p w14:paraId="7A2CC086" w14:textId="7022276C" w:rsidR="0054351C" w:rsidRDefault="00D46C49" w:rsidP="00AA1669">
      <w:pPr>
        <w:pStyle w:val="NoSpacing"/>
      </w:pPr>
      <w:r>
        <w:t xml:space="preserve">Wider achievements survey identified children who had no </w:t>
      </w:r>
      <w:r w:rsidR="002B289D">
        <w:t xml:space="preserve">activities outside school and families feeling isolated. </w:t>
      </w:r>
      <w:r w:rsidR="00013183">
        <w:t xml:space="preserve">Opportunities been set up in school to access </w:t>
      </w:r>
      <w:r w:rsidR="00857155">
        <w:t>wider achievements</w:t>
      </w:r>
      <w:r w:rsidR="00734940">
        <w:t xml:space="preserve"> w</w:t>
      </w:r>
      <w:r w:rsidR="00523277">
        <w:t>hich</w:t>
      </w:r>
      <w:r w:rsidR="00734940">
        <w:t xml:space="preserve"> will support positive behaviour</w:t>
      </w:r>
      <w:r w:rsidR="00857155">
        <w:t>:</w:t>
      </w:r>
    </w:p>
    <w:p w14:paraId="11B4A474" w14:textId="1493B21E" w:rsidR="00AA1669" w:rsidRDefault="00E07706" w:rsidP="00C91F1D">
      <w:pPr>
        <w:pStyle w:val="NoSpacing"/>
        <w:numPr>
          <w:ilvl w:val="0"/>
          <w:numId w:val="9"/>
        </w:numPr>
      </w:pPr>
      <w:r>
        <w:t>Pupil le</w:t>
      </w:r>
      <w:r w:rsidR="00D20968">
        <w:t xml:space="preserve">d </w:t>
      </w:r>
      <w:r w:rsidR="006A75DA">
        <w:t>lunchtime club</w:t>
      </w:r>
      <w:r w:rsidR="00857155">
        <w:t>s</w:t>
      </w:r>
      <w:r w:rsidR="0054351C">
        <w:t>.</w:t>
      </w:r>
    </w:p>
    <w:p w14:paraId="0F840B6E" w14:textId="0AD295FD" w:rsidR="00C838C3" w:rsidRDefault="00CC2E6D" w:rsidP="00C91F1D">
      <w:pPr>
        <w:pStyle w:val="NoSpacing"/>
        <w:numPr>
          <w:ilvl w:val="0"/>
          <w:numId w:val="9"/>
        </w:numPr>
      </w:pPr>
      <w:r>
        <w:t>Play2learn sports coaching twice</w:t>
      </w:r>
      <w:r w:rsidR="00471919">
        <w:t>/</w:t>
      </w:r>
      <w:r>
        <w:t xml:space="preserve">week </w:t>
      </w:r>
      <w:r w:rsidR="00471919">
        <w:t>and dance class once/week</w:t>
      </w:r>
      <w:r w:rsidR="000B2478">
        <w:t xml:space="preserve"> for positive lunch time destinations.</w:t>
      </w:r>
    </w:p>
    <w:p w14:paraId="069D26B3" w14:textId="41118DC0" w:rsidR="008B1072" w:rsidRDefault="008B1072" w:rsidP="00C91F1D">
      <w:pPr>
        <w:pStyle w:val="NoSpacing"/>
        <w:numPr>
          <w:ilvl w:val="0"/>
          <w:numId w:val="9"/>
        </w:numPr>
      </w:pPr>
      <w:r>
        <w:t>Music classes</w:t>
      </w:r>
      <w:r w:rsidR="009A2079">
        <w:t xml:space="preserve"> and choir.</w:t>
      </w:r>
    </w:p>
    <w:p w14:paraId="0D6594AC" w14:textId="5AC8DE9D" w:rsidR="00734940" w:rsidRDefault="009A2079" w:rsidP="00C91F1D">
      <w:pPr>
        <w:pStyle w:val="NoSpacing"/>
        <w:numPr>
          <w:ilvl w:val="0"/>
          <w:numId w:val="9"/>
        </w:numPr>
      </w:pPr>
      <w:r>
        <w:t>Active schools with basketball and netball.</w:t>
      </w:r>
    </w:p>
    <w:p w14:paraId="47355C64" w14:textId="77777777" w:rsidR="00734940" w:rsidRDefault="00734940" w:rsidP="00AA1669">
      <w:pPr>
        <w:pStyle w:val="NoSpacing"/>
      </w:pPr>
    </w:p>
    <w:p w14:paraId="06696CF2" w14:textId="0001838D" w:rsidR="00734940" w:rsidRDefault="00734940" w:rsidP="00734940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 Big read</w:t>
      </w:r>
    </w:p>
    <w:p w14:paraId="5899BAA6" w14:textId="13731C54" w:rsidR="00734940" w:rsidRPr="00CA74A7" w:rsidRDefault="00CA74A7" w:rsidP="00734940">
      <w:pPr>
        <w:pStyle w:val="NoSpacing"/>
      </w:pPr>
      <w:r>
        <w:t xml:space="preserve">All children have improved reading scores </w:t>
      </w:r>
      <w:r w:rsidR="00407B2D">
        <w:t>from start of P3 last academic year to the end of P3</w:t>
      </w:r>
      <w:r w:rsidR="00AB01C2">
        <w:t>, which is a great success.</w:t>
      </w:r>
      <w:r w:rsidR="00F402CE">
        <w:t xml:space="preserve"> This is being introduced to the current P3 cohort. It is hoped with </w:t>
      </w:r>
      <w:r w:rsidR="00323DC0">
        <w:t>school progress</w:t>
      </w:r>
      <w:r w:rsidR="00297332">
        <w:t xml:space="preserve"> </w:t>
      </w:r>
      <w:r w:rsidR="0099148B">
        <w:t xml:space="preserve">there will be no </w:t>
      </w:r>
      <w:r w:rsidR="00323DC0">
        <w:t>requirement for big read in the future.</w:t>
      </w:r>
    </w:p>
    <w:p w14:paraId="3B4670D0" w14:textId="77777777" w:rsidR="00AA1669" w:rsidRDefault="00AA1669" w:rsidP="00D451FD">
      <w:pPr>
        <w:pStyle w:val="NoSpacing"/>
      </w:pPr>
    </w:p>
    <w:p w14:paraId="56B6F4C9" w14:textId="4D501E23" w:rsidR="00AA1669" w:rsidRDefault="00947E67" w:rsidP="00947E67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Parent Council engagement</w:t>
      </w:r>
    </w:p>
    <w:p w14:paraId="2701E368" w14:textId="77777777" w:rsidR="006D5809" w:rsidRDefault="001D5171" w:rsidP="006D5809">
      <w:pPr>
        <w:pStyle w:val="NoSpacing"/>
      </w:pPr>
      <w:r>
        <w:t xml:space="preserve">Parent council is not </w:t>
      </w:r>
      <w:r w:rsidR="002D0E18">
        <w:t xml:space="preserve">fully </w:t>
      </w:r>
      <w:r>
        <w:t xml:space="preserve">representing </w:t>
      </w:r>
      <w:r w:rsidR="004F0A90">
        <w:t>the East Craigs community</w:t>
      </w:r>
      <w:r w:rsidR="006D5809">
        <w:t xml:space="preserve">. </w:t>
      </w:r>
    </w:p>
    <w:p w14:paraId="6FC02353" w14:textId="77777777" w:rsidR="00E75204" w:rsidRDefault="00E75204" w:rsidP="006D5809">
      <w:pPr>
        <w:pStyle w:val="NoSpacing"/>
      </w:pPr>
    </w:p>
    <w:p w14:paraId="515F0801" w14:textId="216B289D" w:rsidR="006D5809" w:rsidRDefault="006D5809" w:rsidP="006D5809">
      <w:pPr>
        <w:pStyle w:val="NoSpacing"/>
      </w:pPr>
      <w:r>
        <w:t>Possible issues with engagement:</w:t>
      </w:r>
    </w:p>
    <w:p w14:paraId="45C2EF18" w14:textId="1D62B119" w:rsidR="006D5809" w:rsidRDefault="006D5809" w:rsidP="006D5809">
      <w:pPr>
        <w:pStyle w:val="NoSpacing"/>
        <w:numPr>
          <w:ilvl w:val="0"/>
          <w:numId w:val="9"/>
        </w:numPr>
      </w:pPr>
      <w:r>
        <w:t>People do not understand the purpose of the meeting and do not know parents have a voice within in the school.</w:t>
      </w:r>
    </w:p>
    <w:p w14:paraId="2858704F" w14:textId="09EA7786" w:rsidR="00E75204" w:rsidRDefault="00E75204" w:rsidP="00E75204">
      <w:pPr>
        <w:pStyle w:val="NoSpacing"/>
        <w:ind w:left="720"/>
      </w:pPr>
      <w:r>
        <w:t>Discussion</w:t>
      </w:r>
      <w:r w:rsidR="001773DD">
        <w:t xml:space="preserve">: </w:t>
      </w:r>
      <w:r>
        <w:t>More work required on communicating the role of ECPC as many people do not know the purpose of the meeting and do not know that parents have a voice within the school. Use ‘Connect’ website to compile role of ECPC.</w:t>
      </w:r>
    </w:p>
    <w:p w14:paraId="715974B7" w14:textId="2B86139D" w:rsidR="00C7769A" w:rsidRPr="0051473B" w:rsidRDefault="0051473B" w:rsidP="00C7769A">
      <w:pPr>
        <w:pStyle w:val="NoSpacing"/>
      </w:pPr>
      <w:r>
        <w:rPr>
          <w:b/>
          <w:bCs/>
        </w:rPr>
        <w:t xml:space="preserve">021024 ACTION 1: </w:t>
      </w:r>
      <w:r>
        <w:t>To communicate role of ECPC</w:t>
      </w:r>
    </w:p>
    <w:p w14:paraId="3341AA6D" w14:textId="77777777" w:rsidR="0051473B" w:rsidRDefault="0051473B" w:rsidP="001773DD">
      <w:pPr>
        <w:pStyle w:val="NoSpacing"/>
        <w:ind w:left="720"/>
      </w:pPr>
    </w:p>
    <w:p w14:paraId="58A568A7" w14:textId="77777777" w:rsidR="0051473B" w:rsidRDefault="0051473B" w:rsidP="001773DD">
      <w:pPr>
        <w:pStyle w:val="NoSpacing"/>
        <w:ind w:left="720"/>
      </w:pPr>
    </w:p>
    <w:p w14:paraId="138D2F31" w14:textId="7933F0AF" w:rsidR="001773DD" w:rsidRDefault="00E75204" w:rsidP="001773DD">
      <w:pPr>
        <w:pStyle w:val="NoSpacing"/>
        <w:ind w:left="720"/>
      </w:pPr>
      <w:r>
        <w:tab/>
      </w:r>
    </w:p>
    <w:p w14:paraId="71A7D53C" w14:textId="77777777" w:rsidR="001773DD" w:rsidRDefault="00D4148C" w:rsidP="006D5809">
      <w:pPr>
        <w:pStyle w:val="NoSpacing"/>
        <w:numPr>
          <w:ilvl w:val="0"/>
          <w:numId w:val="9"/>
        </w:numPr>
      </w:pPr>
      <w:r>
        <w:lastRenderedPageBreak/>
        <w:t>Time is not optimal</w:t>
      </w:r>
    </w:p>
    <w:p w14:paraId="62E07833" w14:textId="1807B841" w:rsidR="006D5809" w:rsidRDefault="00E75204" w:rsidP="001773DD">
      <w:pPr>
        <w:pStyle w:val="NoSpacing"/>
        <w:ind w:left="720"/>
      </w:pPr>
      <w:r>
        <w:t>Discussion</w:t>
      </w:r>
      <w:r w:rsidR="001773DD">
        <w:t xml:space="preserve">: </w:t>
      </w:r>
      <w:r w:rsidR="0080373F">
        <w:t xml:space="preserve">rotate day </w:t>
      </w:r>
      <w:r w:rsidR="001773DD">
        <w:t>ECPC is held.</w:t>
      </w:r>
      <w:r w:rsidR="00C76F66">
        <w:t xml:space="preserve"> A coffee morning is scheduled </w:t>
      </w:r>
      <w:r w:rsidR="00B76C0F">
        <w:t xml:space="preserve">for informal drop </w:t>
      </w:r>
      <w:proofErr w:type="gramStart"/>
      <w:r w:rsidR="00B76C0F">
        <w:t>in</w:t>
      </w:r>
      <w:proofErr w:type="gramEnd"/>
      <w:r w:rsidR="00B76C0F">
        <w:t xml:space="preserve"> and the next meeting will be on Teams.</w:t>
      </w:r>
    </w:p>
    <w:p w14:paraId="6DE21CA0" w14:textId="4848465B" w:rsidR="0051473B" w:rsidRPr="0051473B" w:rsidRDefault="0051473B" w:rsidP="0051473B">
      <w:pPr>
        <w:pStyle w:val="NoSpacing"/>
      </w:pPr>
      <w:r>
        <w:rPr>
          <w:b/>
          <w:bCs/>
        </w:rPr>
        <w:t xml:space="preserve">021024 ACTION 2: </w:t>
      </w:r>
      <w:r w:rsidR="00401EA0">
        <w:t>Consider</w:t>
      </w:r>
      <w:r>
        <w:t xml:space="preserve"> rotating day of ECPC</w:t>
      </w:r>
      <w:r w:rsidR="00080351">
        <w:t xml:space="preserve"> meetings</w:t>
      </w:r>
    </w:p>
    <w:p w14:paraId="672550C2" w14:textId="77777777" w:rsidR="0051473B" w:rsidRDefault="0051473B" w:rsidP="0051473B">
      <w:pPr>
        <w:pStyle w:val="NoSpacing"/>
      </w:pPr>
    </w:p>
    <w:p w14:paraId="175CA900" w14:textId="1CD53AF4" w:rsidR="00B76C0F" w:rsidRDefault="002C4792" w:rsidP="002C4792">
      <w:pPr>
        <w:pStyle w:val="NoSpacing"/>
        <w:numPr>
          <w:ilvl w:val="0"/>
          <w:numId w:val="9"/>
        </w:numPr>
      </w:pPr>
      <w:r>
        <w:t>Language barriers</w:t>
      </w:r>
      <w:r w:rsidR="00FA4490">
        <w:t>/new community</w:t>
      </w:r>
    </w:p>
    <w:p w14:paraId="2FCC87E3" w14:textId="3E2F9B76" w:rsidR="002C4792" w:rsidRDefault="002C4792" w:rsidP="002C4792">
      <w:pPr>
        <w:pStyle w:val="NoSpacing"/>
        <w:ind w:left="720"/>
      </w:pPr>
      <w:r>
        <w:t xml:space="preserve">Discussion: </w:t>
      </w:r>
      <w:r w:rsidR="00004D6D">
        <w:t>as well as English being a 2</w:t>
      </w:r>
      <w:r w:rsidR="00004D6D" w:rsidRPr="00004D6D">
        <w:rPr>
          <w:vertAlign w:val="superscript"/>
        </w:rPr>
        <w:t>nd</w:t>
      </w:r>
      <w:r w:rsidR="00004D6D">
        <w:t xml:space="preserve"> language to learners, parents/carers may also need</w:t>
      </w:r>
      <w:r w:rsidR="00F909F6">
        <w:t xml:space="preserve"> </w:t>
      </w:r>
      <w:r w:rsidR="00FA4490">
        <w:t xml:space="preserve">English language </w:t>
      </w:r>
      <w:r w:rsidR="00F909F6">
        <w:t xml:space="preserve">support. </w:t>
      </w:r>
      <w:r w:rsidR="003524A1">
        <w:t xml:space="preserve">How can ECPC support families where English is </w:t>
      </w:r>
      <w:r w:rsidR="0057399F">
        <w:t>an additional language</w:t>
      </w:r>
      <w:r w:rsidR="00A6621B">
        <w:t xml:space="preserve"> or even if</w:t>
      </w:r>
      <w:r w:rsidR="0057399F">
        <w:t xml:space="preserve"> Scotland is a new country or East Craigs is a new school.</w:t>
      </w:r>
      <w:r w:rsidR="00C36727">
        <w:t xml:space="preserve"> </w:t>
      </w:r>
      <w:r w:rsidR="00255D19">
        <w:t xml:space="preserve">Options could be peer support system. Can a notice board be utilised </w:t>
      </w:r>
      <w:r w:rsidR="003A2CA3">
        <w:t xml:space="preserve">with useful links and numbers for new East Craigs families. </w:t>
      </w:r>
    </w:p>
    <w:p w14:paraId="2119AE71" w14:textId="4F983C82" w:rsidR="0051473B" w:rsidRPr="00A6621B" w:rsidRDefault="0051473B" w:rsidP="0051473B">
      <w:pPr>
        <w:pStyle w:val="NoSpacing"/>
      </w:pPr>
      <w:r>
        <w:rPr>
          <w:b/>
          <w:bCs/>
        </w:rPr>
        <w:t xml:space="preserve">021024 ACTION 3: </w:t>
      </w:r>
      <w:r w:rsidR="00A6621B">
        <w:t xml:space="preserve">Discuss how ECPC can support </w:t>
      </w:r>
      <w:r w:rsidR="00DA1C82">
        <w:t>families where English is additional language a</w:t>
      </w:r>
      <w:r w:rsidR="00AE0984">
        <w:t>longside</w:t>
      </w:r>
      <w:r w:rsidR="00DA1C82">
        <w:t xml:space="preserve"> </w:t>
      </w:r>
      <w:r w:rsidR="00A6621B">
        <w:t>new learners and their families to</w:t>
      </w:r>
      <w:r w:rsidR="001D7B66">
        <w:t xml:space="preserve"> the</w:t>
      </w:r>
      <w:r w:rsidR="00A6621B">
        <w:t xml:space="preserve"> East Craigs community</w:t>
      </w:r>
      <w:r w:rsidR="001D7B66">
        <w:t>.</w:t>
      </w:r>
    </w:p>
    <w:p w14:paraId="0DF5BFDC" w14:textId="77777777" w:rsidR="0057399F" w:rsidRDefault="0057399F" w:rsidP="002C4792">
      <w:pPr>
        <w:pStyle w:val="NoSpacing"/>
        <w:ind w:left="720"/>
      </w:pPr>
    </w:p>
    <w:p w14:paraId="637233A4" w14:textId="220BDF5D" w:rsidR="006D5809" w:rsidRDefault="00DC5EEE" w:rsidP="00D90B18">
      <w:pPr>
        <w:pStyle w:val="NoSpacing"/>
      </w:pPr>
      <w:r>
        <w:t xml:space="preserve">Further </w:t>
      </w:r>
      <w:r w:rsidR="00963E94">
        <w:t>discussion o</w:t>
      </w:r>
      <w:r w:rsidR="00676EC4">
        <w:t>n how to engage</w:t>
      </w:r>
      <w:r w:rsidR="002D0E18">
        <w:t xml:space="preserve">. </w:t>
      </w:r>
    </w:p>
    <w:p w14:paraId="5E662755" w14:textId="58703370" w:rsidR="00947E67" w:rsidRDefault="002D0E18" w:rsidP="00D90B18">
      <w:pPr>
        <w:pStyle w:val="NoSpacing"/>
      </w:pPr>
      <w:r>
        <w:t>Options:</w:t>
      </w:r>
    </w:p>
    <w:p w14:paraId="540DBE2B" w14:textId="52839CD5" w:rsidR="00866D40" w:rsidRDefault="00866D40" w:rsidP="00866D40">
      <w:pPr>
        <w:pStyle w:val="NoSpacing"/>
        <w:numPr>
          <w:ilvl w:val="0"/>
          <w:numId w:val="9"/>
        </w:numPr>
      </w:pPr>
      <w:r>
        <w:t>Reminder on WhatsApp groups prior to meetings</w:t>
      </w:r>
    </w:p>
    <w:p w14:paraId="77715F01" w14:textId="44A80AD9" w:rsidR="00866D40" w:rsidRDefault="006D6BDD" w:rsidP="00866D40">
      <w:pPr>
        <w:pStyle w:val="NoSpacing"/>
        <w:numPr>
          <w:ilvl w:val="0"/>
          <w:numId w:val="9"/>
        </w:numPr>
      </w:pPr>
      <w:r>
        <w:t>Informal f</w:t>
      </w:r>
      <w:r w:rsidR="00CC1284">
        <w:t>ocus meetings for year groups</w:t>
      </w:r>
    </w:p>
    <w:p w14:paraId="2C65CD6B" w14:textId="361B3B8F" w:rsidR="00C63C28" w:rsidRDefault="00C63C28" w:rsidP="00866D40">
      <w:pPr>
        <w:pStyle w:val="NoSpacing"/>
        <w:numPr>
          <w:ilvl w:val="0"/>
          <w:numId w:val="9"/>
        </w:numPr>
      </w:pPr>
      <w:r>
        <w:t>Year group representatives where information can be passed from year group to</w:t>
      </w:r>
      <w:r w:rsidR="006D6BDD">
        <w:t xml:space="preserve"> representative to</w:t>
      </w:r>
      <w:r>
        <w:t xml:space="preserve"> ECPC. The representatives could be </w:t>
      </w:r>
      <w:r w:rsidR="00667897">
        <w:t xml:space="preserve">shown on website </w:t>
      </w:r>
      <w:r w:rsidR="00CB13A2">
        <w:t>aiding</w:t>
      </w:r>
      <w:r w:rsidR="00667897">
        <w:t xml:space="preserve"> in-person discussions rather than just messaging</w:t>
      </w:r>
    </w:p>
    <w:p w14:paraId="305E1866" w14:textId="497FA6D2" w:rsidR="005950B1" w:rsidRDefault="005950B1" w:rsidP="00866D40">
      <w:pPr>
        <w:pStyle w:val="NoSpacing"/>
        <w:numPr>
          <w:ilvl w:val="0"/>
          <w:numId w:val="9"/>
        </w:numPr>
      </w:pPr>
      <w:r>
        <w:t>Representation at school events such as Pa</w:t>
      </w:r>
      <w:r w:rsidR="008B1400">
        <w:t>rent consultations</w:t>
      </w:r>
    </w:p>
    <w:p w14:paraId="413B048C" w14:textId="071E596F" w:rsidR="001D7B66" w:rsidRPr="001D7B66" w:rsidRDefault="001D7B66" w:rsidP="001D7B66">
      <w:pPr>
        <w:pStyle w:val="NoSpacing"/>
      </w:pPr>
      <w:r>
        <w:rPr>
          <w:b/>
          <w:bCs/>
        </w:rPr>
        <w:t xml:space="preserve">021024 ACTION 4: </w:t>
      </w:r>
      <w:r w:rsidR="00010078">
        <w:t>ECPC to review ways to engage with parents/carers</w:t>
      </w:r>
    </w:p>
    <w:p w14:paraId="39246214" w14:textId="77777777" w:rsidR="001C74D6" w:rsidRDefault="001C74D6" w:rsidP="00CB13A2">
      <w:pPr>
        <w:pStyle w:val="NoSpacing"/>
      </w:pPr>
    </w:p>
    <w:p w14:paraId="38027AF6" w14:textId="4E823991" w:rsidR="00595CDE" w:rsidRDefault="00595CDE" w:rsidP="001C74D6">
      <w:pPr>
        <w:pStyle w:val="NoSpacing"/>
      </w:pPr>
      <w:r>
        <w:t xml:space="preserve">Further discussions required on how to take </w:t>
      </w:r>
      <w:r w:rsidR="000B219C">
        <w:t>communication</w:t>
      </w:r>
      <w:r>
        <w:t xml:space="preserve"> </w:t>
      </w:r>
      <w:r w:rsidR="000B219C">
        <w:t>between attendees of the ECPC</w:t>
      </w:r>
      <w:r w:rsidR="00C32559">
        <w:t>, and the school community,</w:t>
      </w:r>
      <w:r w:rsidR="000B219C">
        <w:t xml:space="preserve"> </w:t>
      </w:r>
      <w:r>
        <w:t>forward.</w:t>
      </w:r>
      <w:r w:rsidR="00E50B2D">
        <w:t xml:space="preserve"> Website development is in progress so highlight ECPC on webpage</w:t>
      </w:r>
      <w:r w:rsidR="00653B6C">
        <w:t xml:space="preserve"> through </w:t>
      </w:r>
      <w:proofErr w:type="spellStart"/>
      <w:r w:rsidR="00653B6C">
        <w:t>whatsapp</w:t>
      </w:r>
      <w:proofErr w:type="spellEnd"/>
      <w:r w:rsidR="00653B6C">
        <w:t xml:space="preserve"> groups and headteacher update. There is communication between the members of the ECPC throughout school year so</w:t>
      </w:r>
      <w:r>
        <w:t xml:space="preserve"> </w:t>
      </w:r>
      <w:r w:rsidR="00653B6C">
        <w:t>i</w:t>
      </w:r>
      <w:r>
        <w:t xml:space="preserve">f anyone wishes to be a formal member of the ECPC </w:t>
      </w:r>
      <w:r w:rsidR="00E50B2D">
        <w:t>group,</w:t>
      </w:r>
      <w:r w:rsidR="004B6489">
        <w:t xml:space="preserve"> then email the ECPC email </w:t>
      </w:r>
      <w:r w:rsidR="003F4D8B">
        <w:t>(eastcraigspc01@gmail.com)</w:t>
      </w:r>
      <w:r w:rsidR="004430C2">
        <w:t>.</w:t>
      </w:r>
      <w:r w:rsidR="000B219C">
        <w:t xml:space="preserve"> </w:t>
      </w:r>
    </w:p>
    <w:p w14:paraId="4DED36ED" w14:textId="77777777" w:rsidR="002D0E18" w:rsidRDefault="002D0E18" w:rsidP="00D90B18">
      <w:pPr>
        <w:pStyle w:val="NoSpacing"/>
      </w:pPr>
    </w:p>
    <w:p w14:paraId="7CBCC477" w14:textId="59285B0B" w:rsidR="004430C2" w:rsidRDefault="00BB5446" w:rsidP="00BB5446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Action plan for ECPC</w:t>
      </w:r>
    </w:p>
    <w:p w14:paraId="476016F5" w14:textId="4CF27ACC" w:rsidR="00BB5446" w:rsidRDefault="00BB5446" w:rsidP="00BB5446">
      <w:pPr>
        <w:pStyle w:val="NoSpacing"/>
      </w:pPr>
      <w:r>
        <w:t xml:space="preserve">The key actions identified for this </w:t>
      </w:r>
      <w:r w:rsidR="005D41C0">
        <w:t>ECPC year are</w:t>
      </w:r>
      <w:r w:rsidR="00AD2303">
        <w:t xml:space="preserve"> below. These will form future agenda item</w:t>
      </w:r>
      <w:r w:rsidR="00455F9C">
        <w:t>s.</w:t>
      </w:r>
    </w:p>
    <w:p w14:paraId="466825F3" w14:textId="01B6A79C" w:rsidR="005D41C0" w:rsidRDefault="005D41C0" w:rsidP="005D41C0">
      <w:pPr>
        <w:pStyle w:val="NoSpacing"/>
        <w:numPr>
          <w:ilvl w:val="0"/>
          <w:numId w:val="9"/>
        </w:numPr>
      </w:pPr>
      <w:r>
        <w:t>Com</w:t>
      </w:r>
      <w:r w:rsidR="005F212F">
        <w:t>municating the work of ECPC</w:t>
      </w:r>
    </w:p>
    <w:p w14:paraId="14ABB259" w14:textId="0192F95E" w:rsidR="00AD2303" w:rsidRDefault="00AD2303" w:rsidP="00AD2303">
      <w:pPr>
        <w:pStyle w:val="NoSpacing"/>
        <w:numPr>
          <w:ilvl w:val="0"/>
          <w:numId w:val="9"/>
        </w:numPr>
      </w:pPr>
      <w:r>
        <w:t>Processes for communication between parents/carers to ECPC</w:t>
      </w:r>
    </w:p>
    <w:p w14:paraId="1D0DA427" w14:textId="1C666893" w:rsidR="005F212F" w:rsidRDefault="005F212F" w:rsidP="005D41C0">
      <w:pPr>
        <w:pStyle w:val="NoSpacing"/>
        <w:numPr>
          <w:ilvl w:val="0"/>
          <w:numId w:val="9"/>
        </w:numPr>
      </w:pPr>
      <w:r>
        <w:t>Build capacity of learners new to the school</w:t>
      </w:r>
    </w:p>
    <w:p w14:paraId="1EF673A2" w14:textId="07CDE857" w:rsidR="005F212F" w:rsidRDefault="005F212F" w:rsidP="005D41C0">
      <w:pPr>
        <w:pStyle w:val="NoSpacing"/>
        <w:numPr>
          <w:ilvl w:val="0"/>
          <w:numId w:val="9"/>
        </w:numPr>
      </w:pPr>
      <w:r>
        <w:t>Playground development</w:t>
      </w:r>
    </w:p>
    <w:p w14:paraId="09585FE0" w14:textId="77777777" w:rsidR="004430C2" w:rsidRDefault="004430C2" w:rsidP="00D90B18">
      <w:pPr>
        <w:pStyle w:val="NoSpacing"/>
      </w:pPr>
    </w:p>
    <w:p w14:paraId="2F06727A" w14:textId="01A86F8C" w:rsidR="004430C2" w:rsidRDefault="00F14456" w:rsidP="00F14456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Date of next meeting</w:t>
      </w:r>
    </w:p>
    <w:p w14:paraId="6CFA81D2" w14:textId="6159EE21" w:rsidR="00F14456" w:rsidRDefault="00F14456" w:rsidP="00F14456">
      <w:pPr>
        <w:pStyle w:val="NoSpacing"/>
      </w:pPr>
      <w:r>
        <w:t>An informal coffee morning is planned for Friday 1</w:t>
      </w:r>
      <w:r w:rsidRPr="00F14456">
        <w:rPr>
          <w:vertAlign w:val="superscript"/>
        </w:rPr>
        <w:t>st</w:t>
      </w:r>
      <w:r>
        <w:t xml:space="preserve"> November at 11:30am.</w:t>
      </w:r>
    </w:p>
    <w:p w14:paraId="0055974C" w14:textId="0AB28869" w:rsidR="00F14456" w:rsidRDefault="00F14456" w:rsidP="00F14456">
      <w:pPr>
        <w:pStyle w:val="NoSpacing"/>
      </w:pPr>
      <w:r>
        <w:t xml:space="preserve">The next ECPC </w:t>
      </w:r>
      <w:r w:rsidR="00673727">
        <w:t xml:space="preserve">meeting is planned for </w:t>
      </w:r>
      <w:r w:rsidR="00CB4CDD">
        <w:t>Wednesday 27</w:t>
      </w:r>
      <w:r w:rsidR="00CB4CDD" w:rsidRPr="00CB4CDD">
        <w:rPr>
          <w:vertAlign w:val="superscript"/>
        </w:rPr>
        <w:t>th</w:t>
      </w:r>
      <w:r w:rsidR="00CB4CDD">
        <w:t xml:space="preserve"> November on Teams – this may be adjusted depending on the release date </w:t>
      </w:r>
      <w:r w:rsidR="00B5048F">
        <w:t>of the school report.</w:t>
      </w:r>
    </w:p>
    <w:p w14:paraId="12DFBBD2" w14:textId="77777777" w:rsidR="00F14456" w:rsidRDefault="00F14456" w:rsidP="00F14456">
      <w:pPr>
        <w:pStyle w:val="NoSpacing"/>
      </w:pPr>
    </w:p>
    <w:p w14:paraId="0F084395" w14:textId="77777777" w:rsidR="00F14456" w:rsidRDefault="00F14456" w:rsidP="00F14456">
      <w:pPr>
        <w:pStyle w:val="NoSpacing"/>
      </w:pPr>
    </w:p>
    <w:p w14:paraId="3383E7F2" w14:textId="77777777" w:rsidR="00B5048F" w:rsidRDefault="00B5048F" w:rsidP="00F14456">
      <w:pPr>
        <w:pStyle w:val="NoSpacing"/>
      </w:pPr>
    </w:p>
    <w:p w14:paraId="3792F6B8" w14:textId="77777777" w:rsidR="00CC1284" w:rsidRDefault="00CC1284" w:rsidP="00D451FD">
      <w:pPr>
        <w:pStyle w:val="NoSpacing"/>
      </w:pPr>
    </w:p>
    <w:p w14:paraId="4C2DC62C" w14:textId="77777777" w:rsidR="00AB0D6D" w:rsidRDefault="00AB0D6D" w:rsidP="00D451FD">
      <w:pPr>
        <w:pStyle w:val="NoSpacing"/>
      </w:pPr>
    </w:p>
    <w:p w14:paraId="4694F7A1" w14:textId="77777777" w:rsidR="00B5048F" w:rsidRDefault="00B5048F" w:rsidP="00D451FD">
      <w:pPr>
        <w:pStyle w:val="NoSpacing"/>
      </w:pPr>
    </w:p>
    <w:p w14:paraId="25288FD7" w14:textId="77777777" w:rsidR="00B5048F" w:rsidRDefault="00B5048F" w:rsidP="00D451FD">
      <w:pPr>
        <w:pStyle w:val="NoSpacing"/>
      </w:pPr>
    </w:p>
    <w:p w14:paraId="7A1FCDFB" w14:textId="77777777" w:rsidR="00B5048F" w:rsidRDefault="00B5048F" w:rsidP="00D451FD">
      <w:pPr>
        <w:pStyle w:val="NoSpacing"/>
      </w:pPr>
    </w:p>
    <w:p w14:paraId="590CBF44" w14:textId="48D15FC9" w:rsidR="00F10B40" w:rsidRDefault="00F10B40" w:rsidP="00F10B40">
      <w:pPr>
        <w:pStyle w:val="NoSpacing"/>
      </w:pPr>
    </w:p>
    <w:sectPr w:rsidR="00F10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34E1"/>
    <w:multiLevelType w:val="hybridMultilevel"/>
    <w:tmpl w:val="A2B47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AF7"/>
    <w:multiLevelType w:val="hybridMultilevel"/>
    <w:tmpl w:val="0940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66C0"/>
    <w:multiLevelType w:val="hybridMultilevel"/>
    <w:tmpl w:val="42C040C4"/>
    <w:lvl w:ilvl="0" w:tplc="2C029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402B"/>
    <w:multiLevelType w:val="hybridMultilevel"/>
    <w:tmpl w:val="FEBE5502"/>
    <w:lvl w:ilvl="0" w:tplc="2C029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1B5B"/>
    <w:multiLevelType w:val="hybridMultilevel"/>
    <w:tmpl w:val="3B08FF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E55C8"/>
    <w:multiLevelType w:val="hybridMultilevel"/>
    <w:tmpl w:val="7E9E0542"/>
    <w:lvl w:ilvl="0" w:tplc="2C029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07E0"/>
    <w:multiLevelType w:val="hybridMultilevel"/>
    <w:tmpl w:val="749ACF50"/>
    <w:lvl w:ilvl="0" w:tplc="2892B53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875B9"/>
    <w:multiLevelType w:val="hybridMultilevel"/>
    <w:tmpl w:val="92D8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4374E"/>
    <w:multiLevelType w:val="hybridMultilevel"/>
    <w:tmpl w:val="518264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84451302">
    <w:abstractNumId w:val="8"/>
  </w:num>
  <w:num w:numId="2" w16cid:durableId="2116633133">
    <w:abstractNumId w:val="1"/>
  </w:num>
  <w:num w:numId="3" w16cid:durableId="2090812607">
    <w:abstractNumId w:val="2"/>
  </w:num>
  <w:num w:numId="4" w16cid:durableId="1101758380">
    <w:abstractNumId w:val="5"/>
  </w:num>
  <w:num w:numId="5" w16cid:durableId="1548253903">
    <w:abstractNumId w:val="3"/>
  </w:num>
  <w:num w:numId="6" w16cid:durableId="253784369">
    <w:abstractNumId w:val="4"/>
  </w:num>
  <w:num w:numId="7" w16cid:durableId="216625314">
    <w:abstractNumId w:val="7"/>
  </w:num>
  <w:num w:numId="8" w16cid:durableId="1149595613">
    <w:abstractNumId w:val="0"/>
  </w:num>
  <w:num w:numId="9" w16cid:durableId="1900557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19"/>
    <w:rsid w:val="00004D6D"/>
    <w:rsid w:val="00010078"/>
    <w:rsid w:val="00012813"/>
    <w:rsid w:val="00012829"/>
    <w:rsid w:val="00013183"/>
    <w:rsid w:val="00020D6F"/>
    <w:rsid w:val="00026717"/>
    <w:rsid w:val="000279DA"/>
    <w:rsid w:val="00030012"/>
    <w:rsid w:val="000343D2"/>
    <w:rsid w:val="000667EF"/>
    <w:rsid w:val="00066C18"/>
    <w:rsid w:val="00070EA3"/>
    <w:rsid w:val="0007728B"/>
    <w:rsid w:val="00080351"/>
    <w:rsid w:val="00084045"/>
    <w:rsid w:val="000A2F6F"/>
    <w:rsid w:val="000A795B"/>
    <w:rsid w:val="000B004F"/>
    <w:rsid w:val="000B219C"/>
    <w:rsid w:val="000B2478"/>
    <w:rsid w:val="000B696E"/>
    <w:rsid w:val="000C43AE"/>
    <w:rsid w:val="000C4992"/>
    <w:rsid w:val="000C584C"/>
    <w:rsid w:val="000D1E27"/>
    <w:rsid w:val="000E67FC"/>
    <w:rsid w:val="000F27F5"/>
    <w:rsid w:val="0010656F"/>
    <w:rsid w:val="001223F3"/>
    <w:rsid w:val="00131B02"/>
    <w:rsid w:val="00144A86"/>
    <w:rsid w:val="00166990"/>
    <w:rsid w:val="00170C5F"/>
    <w:rsid w:val="00171E1F"/>
    <w:rsid w:val="00172D8A"/>
    <w:rsid w:val="001773DD"/>
    <w:rsid w:val="00184090"/>
    <w:rsid w:val="001A41F4"/>
    <w:rsid w:val="001A4EEF"/>
    <w:rsid w:val="001B7C84"/>
    <w:rsid w:val="001B7ED1"/>
    <w:rsid w:val="001C0924"/>
    <w:rsid w:val="001C519D"/>
    <w:rsid w:val="001C5815"/>
    <w:rsid w:val="001C74D6"/>
    <w:rsid w:val="001C7E41"/>
    <w:rsid w:val="001D5171"/>
    <w:rsid w:val="001D7B66"/>
    <w:rsid w:val="002020A1"/>
    <w:rsid w:val="00221289"/>
    <w:rsid w:val="002223DF"/>
    <w:rsid w:val="002312F5"/>
    <w:rsid w:val="00242652"/>
    <w:rsid w:val="0024487E"/>
    <w:rsid w:val="00254068"/>
    <w:rsid w:val="00255D19"/>
    <w:rsid w:val="00257D7B"/>
    <w:rsid w:val="0026657F"/>
    <w:rsid w:val="0029004B"/>
    <w:rsid w:val="00297332"/>
    <w:rsid w:val="002A0379"/>
    <w:rsid w:val="002A4A49"/>
    <w:rsid w:val="002B289D"/>
    <w:rsid w:val="002B2948"/>
    <w:rsid w:val="002C4792"/>
    <w:rsid w:val="002C4D00"/>
    <w:rsid w:val="002D0E18"/>
    <w:rsid w:val="002D2A47"/>
    <w:rsid w:val="002D5FE7"/>
    <w:rsid w:val="002F0AAB"/>
    <w:rsid w:val="002F1E2B"/>
    <w:rsid w:val="00312C1D"/>
    <w:rsid w:val="003238D1"/>
    <w:rsid w:val="00323DC0"/>
    <w:rsid w:val="003524A1"/>
    <w:rsid w:val="00352FAD"/>
    <w:rsid w:val="00353DB0"/>
    <w:rsid w:val="00376819"/>
    <w:rsid w:val="00376861"/>
    <w:rsid w:val="003829D4"/>
    <w:rsid w:val="003837A2"/>
    <w:rsid w:val="003A2CA3"/>
    <w:rsid w:val="003D19A5"/>
    <w:rsid w:val="003D65F6"/>
    <w:rsid w:val="003D6D6A"/>
    <w:rsid w:val="003E0EEF"/>
    <w:rsid w:val="003F0C81"/>
    <w:rsid w:val="003F26CD"/>
    <w:rsid w:val="003F4D8B"/>
    <w:rsid w:val="003F57BE"/>
    <w:rsid w:val="00401EA0"/>
    <w:rsid w:val="00404135"/>
    <w:rsid w:val="00407B2D"/>
    <w:rsid w:val="0042531C"/>
    <w:rsid w:val="004430C2"/>
    <w:rsid w:val="00451460"/>
    <w:rsid w:val="00455F9C"/>
    <w:rsid w:val="00471919"/>
    <w:rsid w:val="00476C7C"/>
    <w:rsid w:val="00476CBA"/>
    <w:rsid w:val="004852DD"/>
    <w:rsid w:val="00490DD0"/>
    <w:rsid w:val="004A0D0D"/>
    <w:rsid w:val="004A39AF"/>
    <w:rsid w:val="004B1852"/>
    <w:rsid w:val="004B6489"/>
    <w:rsid w:val="004C6788"/>
    <w:rsid w:val="004E3CAF"/>
    <w:rsid w:val="004E657D"/>
    <w:rsid w:val="004F0A90"/>
    <w:rsid w:val="00506C04"/>
    <w:rsid w:val="0051473B"/>
    <w:rsid w:val="00523277"/>
    <w:rsid w:val="00523BC4"/>
    <w:rsid w:val="0054351C"/>
    <w:rsid w:val="00553F35"/>
    <w:rsid w:val="00555700"/>
    <w:rsid w:val="00564668"/>
    <w:rsid w:val="0057399F"/>
    <w:rsid w:val="00574433"/>
    <w:rsid w:val="00585EEE"/>
    <w:rsid w:val="005950B1"/>
    <w:rsid w:val="00595CDE"/>
    <w:rsid w:val="005978D1"/>
    <w:rsid w:val="005D025B"/>
    <w:rsid w:val="005D41C0"/>
    <w:rsid w:val="005F212F"/>
    <w:rsid w:val="005F7927"/>
    <w:rsid w:val="00601758"/>
    <w:rsid w:val="00613BF8"/>
    <w:rsid w:val="00621194"/>
    <w:rsid w:val="0062132A"/>
    <w:rsid w:val="00623023"/>
    <w:rsid w:val="0062532D"/>
    <w:rsid w:val="00631139"/>
    <w:rsid w:val="00631B8D"/>
    <w:rsid w:val="00634D6E"/>
    <w:rsid w:val="0064123C"/>
    <w:rsid w:val="00644DC8"/>
    <w:rsid w:val="006517B9"/>
    <w:rsid w:val="00653B6C"/>
    <w:rsid w:val="00657FCB"/>
    <w:rsid w:val="00662240"/>
    <w:rsid w:val="00667897"/>
    <w:rsid w:val="00673727"/>
    <w:rsid w:val="00676EC4"/>
    <w:rsid w:val="00690388"/>
    <w:rsid w:val="00696671"/>
    <w:rsid w:val="006A3DE8"/>
    <w:rsid w:val="006A716F"/>
    <w:rsid w:val="006A75DA"/>
    <w:rsid w:val="006A77D8"/>
    <w:rsid w:val="006B211B"/>
    <w:rsid w:val="006B3C2A"/>
    <w:rsid w:val="006B5D12"/>
    <w:rsid w:val="006D5809"/>
    <w:rsid w:val="006D6BDD"/>
    <w:rsid w:val="006E4B36"/>
    <w:rsid w:val="006E6E1C"/>
    <w:rsid w:val="00700018"/>
    <w:rsid w:val="00710897"/>
    <w:rsid w:val="00711CAD"/>
    <w:rsid w:val="00717352"/>
    <w:rsid w:val="00723BE3"/>
    <w:rsid w:val="00734940"/>
    <w:rsid w:val="007354BC"/>
    <w:rsid w:val="007529B1"/>
    <w:rsid w:val="00757D38"/>
    <w:rsid w:val="00760008"/>
    <w:rsid w:val="0077545D"/>
    <w:rsid w:val="00776DB8"/>
    <w:rsid w:val="0078612D"/>
    <w:rsid w:val="00787338"/>
    <w:rsid w:val="007A743B"/>
    <w:rsid w:val="007B1ECE"/>
    <w:rsid w:val="007C2FFE"/>
    <w:rsid w:val="007C35C5"/>
    <w:rsid w:val="007D61C7"/>
    <w:rsid w:val="007E5B4F"/>
    <w:rsid w:val="007F1524"/>
    <w:rsid w:val="0080373F"/>
    <w:rsid w:val="008161D1"/>
    <w:rsid w:val="00830303"/>
    <w:rsid w:val="00830867"/>
    <w:rsid w:val="00832D1B"/>
    <w:rsid w:val="00844928"/>
    <w:rsid w:val="00857155"/>
    <w:rsid w:val="00866D40"/>
    <w:rsid w:val="008B1072"/>
    <w:rsid w:val="008B1400"/>
    <w:rsid w:val="008B6815"/>
    <w:rsid w:val="008C0792"/>
    <w:rsid w:val="008C7FD9"/>
    <w:rsid w:val="008F3C07"/>
    <w:rsid w:val="00900A7F"/>
    <w:rsid w:val="00924DFA"/>
    <w:rsid w:val="00924EE3"/>
    <w:rsid w:val="00927C5E"/>
    <w:rsid w:val="00947E67"/>
    <w:rsid w:val="00950624"/>
    <w:rsid w:val="009516DB"/>
    <w:rsid w:val="00954408"/>
    <w:rsid w:val="00956E17"/>
    <w:rsid w:val="00957BC9"/>
    <w:rsid w:val="00962734"/>
    <w:rsid w:val="00963E94"/>
    <w:rsid w:val="00973838"/>
    <w:rsid w:val="0098769B"/>
    <w:rsid w:val="0099148B"/>
    <w:rsid w:val="00993117"/>
    <w:rsid w:val="009A16A3"/>
    <w:rsid w:val="009A2079"/>
    <w:rsid w:val="009C77E0"/>
    <w:rsid w:val="009D0906"/>
    <w:rsid w:val="009E34DD"/>
    <w:rsid w:val="00A547D8"/>
    <w:rsid w:val="00A6621B"/>
    <w:rsid w:val="00A71C19"/>
    <w:rsid w:val="00A8147A"/>
    <w:rsid w:val="00A84AB5"/>
    <w:rsid w:val="00A96DEA"/>
    <w:rsid w:val="00AA1669"/>
    <w:rsid w:val="00AB01C2"/>
    <w:rsid w:val="00AB0D6D"/>
    <w:rsid w:val="00AC3B66"/>
    <w:rsid w:val="00AC67FC"/>
    <w:rsid w:val="00AD2303"/>
    <w:rsid w:val="00AD6AAD"/>
    <w:rsid w:val="00AE0984"/>
    <w:rsid w:val="00AE1F19"/>
    <w:rsid w:val="00AF17F8"/>
    <w:rsid w:val="00AF5CA3"/>
    <w:rsid w:val="00B02CEE"/>
    <w:rsid w:val="00B11E1B"/>
    <w:rsid w:val="00B36A5C"/>
    <w:rsid w:val="00B36CC2"/>
    <w:rsid w:val="00B37A49"/>
    <w:rsid w:val="00B41177"/>
    <w:rsid w:val="00B44F8B"/>
    <w:rsid w:val="00B5048F"/>
    <w:rsid w:val="00B54F5C"/>
    <w:rsid w:val="00B57696"/>
    <w:rsid w:val="00B7368C"/>
    <w:rsid w:val="00B75A3F"/>
    <w:rsid w:val="00B76C0F"/>
    <w:rsid w:val="00B837EA"/>
    <w:rsid w:val="00B86B7A"/>
    <w:rsid w:val="00BA1556"/>
    <w:rsid w:val="00BB5446"/>
    <w:rsid w:val="00BD7146"/>
    <w:rsid w:val="00BD74AD"/>
    <w:rsid w:val="00BD7AF2"/>
    <w:rsid w:val="00BF407E"/>
    <w:rsid w:val="00C0578F"/>
    <w:rsid w:val="00C05AA9"/>
    <w:rsid w:val="00C07ABF"/>
    <w:rsid w:val="00C1159A"/>
    <w:rsid w:val="00C1283F"/>
    <w:rsid w:val="00C3152B"/>
    <w:rsid w:val="00C32559"/>
    <w:rsid w:val="00C34C1F"/>
    <w:rsid w:val="00C35BBC"/>
    <w:rsid w:val="00C36727"/>
    <w:rsid w:val="00C42900"/>
    <w:rsid w:val="00C43697"/>
    <w:rsid w:val="00C4684C"/>
    <w:rsid w:val="00C4695E"/>
    <w:rsid w:val="00C63C28"/>
    <w:rsid w:val="00C76F66"/>
    <w:rsid w:val="00C7769A"/>
    <w:rsid w:val="00C77952"/>
    <w:rsid w:val="00C838C3"/>
    <w:rsid w:val="00C91F1D"/>
    <w:rsid w:val="00CA7109"/>
    <w:rsid w:val="00CA74A7"/>
    <w:rsid w:val="00CB13A2"/>
    <w:rsid w:val="00CB4CDD"/>
    <w:rsid w:val="00CB52C9"/>
    <w:rsid w:val="00CC1284"/>
    <w:rsid w:val="00CC2E6D"/>
    <w:rsid w:val="00CD33E6"/>
    <w:rsid w:val="00CF3194"/>
    <w:rsid w:val="00CF40C5"/>
    <w:rsid w:val="00CF5031"/>
    <w:rsid w:val="00D00F42"/>
    <w:rsid w:val="00D15FE3"/>
    <w:rsid w:val="00D20968"/>
    <w:rsid w:val="00D26ADC"/>
    <w:rsid w:val="00D4148C"/>
    <w:rsid w:val="00D451FD"/>
    <w:rsid w:val="00D463D8"/>
    <w:rsid w:val="00D46C49"/>
    <w:rsid w:val="00D533D0"/>
    <w:rsid w:val="00D65AAE"/>
    <w:rsid w:val="00D668BD"/>
    <w:rsid w:val="00D74F36"/>
    <w:rsid w:val="00D83227"/>
    <w:rsid w:val="00D8454E"/>
    <w:rsid w:val="00D90B18"/>
    <w:rsid w:val="00DA1C82"/>
    <w:rsid w:val="00DB1E77"/>
    <w:rsid w:val="00DC5EEE"/>
    <w:rsid w:val="00DD1C87"/>
    <w:rsid w:val="00DE06EE"/>
    <w:rsid w:val="00DF5FDC"/>
    <w:rsid w:val="00E01EF1"/>
    <w:rsid w:val="00E07706"/>
    <w:rsid w:val="00E20492"/>
    <w:rsid w:val="00E22901"/>
    <w:rsid w:val="00E335BA"/>
    <w:rsid w:val="00E35636"/>
    <w:rsid w:val="00E37007"/>
    <w:rsid w:val="00E40714"/>
    <w:rsid w:val="00E50B2D"/>
    <w:rsid w:val="00E51786"/>
    <w:rsid w:val="00E51987"/>
    <w:rsid w:val="00E6493D"/>
    <w:rsid w:val="00E73D13"/>
    <w:rsid w:val="00E75204"/>
    <w:rsid w:val="00E87670"/>
    <w:rsid w:val="00E90584"/>
    <w:rsid w:val="00EB6C25"/>
    <w:rsid w:val="00F013CF"/>
    <w:rsid w:val="00F0629D"/>
    <w:rsid w:val="00F10B40"/>
    <w:rsid w:val="00F14456"/>
    <w:rsid w:val="00F144C1"/>
    <w:rsid w:val="00F352F5"/>
    <w:rsid w:val="00F402CE"/>
    <w:rsid w:val="00F42B6D"/>
    <w:rsid w:val="00F44E15"/>
    <w:rsid w:val="00F51F5E"/>
    <w:rsid w:val="00F8791E"/>
    <w:rsid w:val="00F909F6"/>
    <w:rsid w:val="00F90BDA"/>
    <w:rsid w:val="00F925CB"/>
    <w:rsid w:val="00F976EA"/>
    <w:rsid w:val="00FA2FDF"/>
    <w:rsid w:val="00FA4490"/>
    <w:rsid w:val="00FA6768"/>
    <w:rsid w:val="00FB0B57"/>
    <w:rsid w:val="00FC63F8"/>
    <w:rsid w:val="00FD2AAC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01B4"/>
  <w15:chartTrackingRefBased/>
  <w15:docId w15:val="{09F38110-9CE8-47C2-9FB2-B5E81EB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758"/>
  </w:style>
  <w:style w:type="paragraph" w:styleId="Heading1">
    <w:name w:val="heading 1"/>
    <w:basedOn w:val="Normal"/>
    <w:next w:val="Normal"/>
    <w:link w:val="Heading1Char"/>
    <w:uiPriority w:val="9"/>
    <w:qFormat/>
    <w:rsid w:val="006017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717"/>
    <w:pPr>
      <w:ind w:left="720"/>
      <w:contextualSpacing/>
    </w:pPr>
  </w:style>
  <w:style w:type="paragraph" w:styleId="NoSpacing">
    <w:name w:val="No Spacing"/>
    <w:uiPriority w:val="1"/>
    <w:qFormat/>
    <w:rsid w:val="0060175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0175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75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017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7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75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75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7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7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7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75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7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75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5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175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01758"/>
    <w:rPr>
      <w:b/>
      <w:bCs/>
    </w:rPr>
  </w:style>
  <w:style w:type="character" w:styleId="Emphasis">
    <w:name w:val="Emphasis"/>
    <w:basedOn w:val="DefaultParagraphFont"/>
    <w:uiPriority w:val="20"/>
    <w:qFormat/>
    <w:rsid w:val="0060175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0175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175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5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75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0175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0175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0175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0175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17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7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F4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B95B-CCE7-410F-AFE6-9E3D5A14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Gray</dc:creator>
  <cp:keywords/>
  <dc:description/>
  <cp:lastModifiedBy>Carolyn Owers</cp:lastModifiedBy>
  <cp:revision>331</cp:revision>
  <dcterms:created xsi:type="dcterms:W3CDTF">2024-06-06T07:30:00Z</dcterms:created>
  <dcterms:modified xsi:type="dcterms:W3CDTF">2024-11-01T20:37:00Z</dcterms:modified>
</cp:coreProperties>
</file>